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FB" w:rsidRDefault="00F716FB">
      <w:r>
        <w:t>ΠΡΟΣΚΛΗΣΗ 08 ΕΠΑΝΕΚ (6039) ΠΑΡΑΤΗΜΑ Β_</w:t>
      </w:r>
      <w:bookmarkStart w:id="0" w:name="_GoBack"/>
      <w:bookmarkEnd w:id="0"/>
      <w:r>
        <w:t>Αρμοδιότητες</w:t>
      </w:r>
    </w:p>
    <w:tbl>
      <w:tblPr>
        <w:tblW w:w="0" w:type="auto"/>
        <w:tblInd w:w="92" w:type="dxa"/>
        <w:tblLook w:val="04A0" w:firstRow="1" w:lastRow="0" w:firstColumn="1" w:lastColumn="0" w:noHBand="0" w:noVBand="1"/>
      </w:tblPr>
      <w:tblGrid>
        <w:gridCol w:w="3526"/>
        <w:gridCol w:w="5473"/>
        <w:gridCol w:w="5083"/>
      </w:tblGrid>
      <w:tr w:rsidR="0023783F" w:rsidRPr="0023783F" w:rsidTr="001B29E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23783F" w:rsidRPr="0023783F" w:rsidRDefault="0023783F" w:rsidP="0023783F">
            <w:pPr>
              <w:spacing w:after="0" w:line="240" w:lineRule="auto"/>
              <w:jc w:val="center"/>
              <w:rPr>
                <w:rFonts w:ascii="Calibri" w:eastAsia="Times New Roman" w:hAnsi="Calibri" w:cs="Calibri"/>
                <w:b/>
                <w:bCs/>
                <w:color w:val="000000"/>
              </w:rPr>
            </w:pPr>
            <w:r w:rsidRPr="0023783F">
              <w:rPr>
                <w:rFonts w:ascii="Calibri" w:eastAsia="Times New Roman" w:hAnsi="Calibri" w:cs="Calibri"/>
                <w:b/>
                <w:bCs/>
                <w:color w:val="000000"/>
              </w:rPr>
              <w:t>ΑΞΟΝΑΣ</w:t>
            </w:r>
          </w:p>
        </w:tc>
        <w:tc>
          <w:tcPr>
            <w:tcW w:w="0" w:type="auto"/>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23783F" w:rsidRPr="0023783F" w:rsidRDefault="0023783F" w:rsidP="0023783F">
            <w:pPr>
              <w:spacing w:after="0" w:line="240" w:lineRule="auto"/>
              <w:jc w:val="center"/>
              <w:rPr>
                <w:rFonts w:ascii="Calibri" w:eastAsia="Times New Roman" w:hAnsi="Calibri" w:cs="Calibri"/>
                <w:b/>
                <w:bCs/>
                <w:color w:val="000000"/>
              </w:rPr>
            </w:pPr>
            <w:r w:rsidRPr="0023783F">
              <w:rPr>
                <w:rFonts w:ascii="Calibri" w:eastAsia="Times New Roman" w:hAnsi="Calibri" w:cs="Calibri"/>
                <w:b/>
                <w:bCs/>
                <w:color w:val="000000"/>
              </w:rPr>
              <w:t>MARKETPLACE</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23783F" w:rsidRPr="0023783F" w:rsidRDefault="0023783F" w:rsidP="0023783F">
            <w:pPr>
              <w:spacing w:after="0" w:line="240" w:lineRule="auto"/>
              <w:jc w:val="center"/>
              <w:rPr>
                <w:rFonts w:ascii="Calibri" w:eastAsia="Times New Roman" w:hAnsi="Calibri" w:cs="Calibri"/>
                <w:b/>
                <w:bCs/>
                <w:color w:val="000000"/>
              </w:rPr>
            </w:pPr>
            <w:r w:rsidRPr="0023783F">
              <w:rPr>
                <w:rFonts w:ascii="Calibri" w:eastAsia="Times New Roman" w:hAnsi="Calibri" w:cs="Calibri"/>
                <w:b/>
                <w:bCs/>
                <w:color w:val="000000"/>
              </w:rPr>
              <w:t>ΤΕΚΜΗΡΙΩΣΗ ΑΡΜΟΔΙΟΤΗΤΑΣ</w:t>
            </w:r>
          </w:p>
        </w:tc>
      </w:tr>
      <w:tr w:rsidR="0023783F" w:rsidRPr="0023783F" w:rsidTr="0023783F">
        <w:trPr>
          <w:trHeight w:val="1260"/>
        </w:trPr>
        <w:tc>
          <w:tcPr>
            <w:tcW w:w="0" w:type="auto"/>
            <w:vMerge w:val="restart"/>
            <w:tcBorders>
              <w:top w:val="nil"/>
              <w:left w:val="single" w:sz="4" w:space="0" w:color="auto"/>
              <w:bottom w:val="single" w:sz="4" w:space="0" w:color="auto"/>
              <w:right w:val="single" w:sz="4" w:space="0" w:color="auto"/>
            </w:tcBorders>
            <w:shd w:val="clear" w:color="DAE3F3" w:fill="D9D9D9"/>
            <w:noWrap/>
            <w:vAlign w:val="center"/>
            <w:hideMark/>
          </w:tcPr>
          <w:p w:rsidR="0023783F" w:rsidRPr="0023783F" w:rsidRDefault="0023783F" w:rsidP="0023783F">
            <w:pPr>
              <w:spacing w:after="0" w:line="240" w:lineRule="auto"/>
              <w:jc w:val="center"/>
              <w:rPr>
                <w:rFonts w:ascii="Calibri" w:eastAsia="Times New Roman" w:hAnsi="Calibri" w:cs="Calibri"/>
                <w:color w:val="000000"/>
              </w:rPr>
            </w:pPr>
            <w:r w:rsidRPr="0023783F">
              <w:rPr>
                <w:rFonts w:ascii="Calibri" w:eastAsia="Times New Roman" w:hAnsi="Calibri" w:cs="Calibri"/>
                <w:color w:val="000000"/>
              </w:rPr>
              <w:t>Άξονας Βιώσιμη Μετακίνηση</w:t>
            </w: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Έξυπνο σύστημα ελεγχόμενης </w:t>
            </w:r>
            <w:proofErr w:type="spellStart"/>
            <w:r w:rsidRPr="0023783F">
              <w:rPr>
                <w:rFonts w:ascii="Calibri" w:eastAsia="Times New Roman" w:hAnsi="Calibri" w:cs="Calibri"/>
                <w:color w:val="000000"/>
              </w:rPr>
              <w:t>Σταθμευσης</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3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 </w:t>
            </w:r>
          </w:p>
        </w:tc>
      </w:tr>
      <w:tr w:rsidR="0023783F" w:rsidRPr="0023783F" w:rsidTr="0023783F">
        <w:trPr>
          <w:trHeight w:val="126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Έξυπνες στάσεις ΜΜΜ</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17 και 23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 </w:t>
            </w:r>
          </w:p>
        </w:tc>
      </w:tr>
      <w:tr w:rsidR="0023783F" w:rsidRPr="0023783F" w:rsidTr="0023783F">
        <w:trPr>
          <w:trHeight w:val="126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Έξυπνο σύστημα διασφάλισης προσβασιμότητας ατόμων με κινητικά προβλήματα</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4 και 13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w:t>
            </w:r>
          </w:p>
        </w:tc>
      </w:tr>
      <w:tr w:rsidR="0023783F" w:rsidRPr="0023783F" w:rsidTr="0023783F">
        <w:trPr>
          <w:trHeight w:val="126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Έξυπνες διαβάσεις πεζών και φιλικές προς ΑΜΕΑ</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4 και 13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w:t>
            </w:r>
          </w:p>
        </w:tc>
      </w:tr>
      <w:tr w:rsidR="0023783F" w:rsidRPr="0023783F" w:rsidTr="0023783F">
        <w:trPr>
          <w:trHeight w:val="126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Συστήματα ενημέρωσης για κυκλοφορία κτλ</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4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w:t>
            </w:r>
          </w:p>
        </w:tc>
      </w:tr>
      <w:tr w:rsidR="0023783F" w:rsidRPr="0023783F" w:rsidTr="0023783F">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jc w:val="center"/>
              <w:rPr>
                <w:rFonts w:ascii="Calibri" w:eastAsia="Times New Roman" w:hAnsi="Calibri" w:cs="Calibri"/>
                <w:color w:val="000000"/>
              </w:rPr>
            </w:pPr>
            <w:r w:rsidRPr="0023783F">
              <w:rPr>
                <w:rFonts w:ascii="Calibri" w:eastAsia="Times New Roman" w:hAnsi="Calibri" w:cs="Calibri"/>
                <w:color w:val="000000"/>
              </w:rPr>
              <w:t>Άξονας Εξοικονόμηση Ενέργειας - Μείωση Δημοτικών Τελών - Μείωση Ενεργειακού Αποτυπώματος Δημοτικών Κτιρίων</w:t>
            </w: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Σύγχρονος τρόπος υπολογισμού δημοτικών τελών (</w:t>
            </w:r>
            <w:proofErr w:type="spellStart"/>
            <w:r w:rsidRPr="0023783F">
              <w:rPr>
                <w:rFonts w:ascii="Calibri" w:eastAsia="Times New Roman" w:hAnsi="Calibri" w:cs="Calibri"/>
                <w:color w:val="000000"/>
              </w:rPr>
              <w:t>Pay</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as</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you</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throw</w:t>
            </w:r>
            <w:proofErr w:type="spellEnd"/>
            <w:r w:rsidRPr="0023783F">
              <w:rPr>
                <w:rFonts w:ascii="Calibri" w:eastAsia="Times New Roman" w:hAnsi="Calibri" w:cs="Calibri"/>
                <w:color w:val="000000"/>
              </w:rPr>
              <w:t xml:space="preserve"> κτλ)</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β΄</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4 του Ν. 3463/2006 (ΚΔΚ) και άρθρο 79 του Ν. 3463/2006 </w:t>
            </w:r>
          </w:p>
        </w:tc>
      </w:tr>
      <w:tr w:rsidR="0023783F" w:rsidRPr="0023783F" w:rsidTr="0023783F">
        <w:trPr>
          <w:trHeight w:val="75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Έξυπνοι κάδοι απορριμμάτων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β΄</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4 του Ν. 3463/2006 (ΚΔΚ) </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Έξυπνη διαχείριση ζώων συντροφιάς σε τοπικό επίπεδο (</w:t>
            </w:r>
            <w:proofErr w:type="spellStart"/>
            <w:r w:rsidRPr="0023783F">
              <w:rPr>
                <w:rFonts w:ascii="Calibri" w:eastAsia="Times New Roman" w:hAnsi="Calibri" w:cs="Calibri"/>
                <w:color w:val="000000"/>
              </w:rPr>
              <w:t>δεσποζόμενων</w:t>
            </w:r>
            <w:proofErr w:type="spellEnd"/>
            <w:r w:rsidRPr="0023783F">
              <w:rPr>
                <w:rFonts w:ascii="Calibri" w:eastAsia="Times New Roman" w:hAnsi="Calibri" w:cs="Calibri"/>
                <w:color w:val="000000"/>
              </w:rPr>
              <w:t xml:space="preserve"> και αδέσποτων)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94 παράγραφος </w:t>
            </w:r>
            <w:proofErr w:type="spellStart"/>
            <w:r w:rsidRPr="0023783F">
              <w:rPr>
                <w:rFonts w:ascii="Calibri" w:eastAsia="Times New Roman" w:hAnsi="Calibri" w:cs="Calibri"/>
                <w:sz w:val="24"/>
                <w:szCs w:val="24"/>
              </w:rPr>
              <w:t>παράγραφος</w:t>
            </w:r>
            <w:proofErr w:type="spellEnd"/>
            <w:r w:rsidRPr="0023783F">
              <w:rPr>
                <w:rFonts w:ascii="Calibri" w:eastAsia="Times New Roman" w:hAnsi="Calibri" w:cs="Calibri"/>
                <w:sz w:val="24"/>
                <w:szCs w:val="24"/>
              </w:rPr>
              <w:t xml:space="preserve"> 2 του Ν 3852/2010 (Καλλικράτης)</w:t>
            </w:r>
          </w:p>
        </w:tc>
      </w:tr>
      <w:tr w:rsidR="0023783F" w:rsidRPr="0023783F" w:rsidTr="0023783F">
        <w:trPr>
          <w:trHeight w:val="126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sz w:val="24"/>
                <w:szCs w:val="24"/>
              </w:rPr>
            </w:pPr>
            <w:r w:rsidRPr="0023783F">
              <w:rPr>
                <w:rFonts w:ascii="Calibri" w:eastAsia="Times New Roman" w:hAnsi="Calibri" w:cs="Calibri"/>
                <w:color w:val="000000"/>
                <w:sz w:val="24"/>
                <w:szCs w:val="24"/>
              </w:rPr>
              <w:t>Διασύνδεση λαμπτήρων νέας τεχνολογίας σε κεντρικό υπολογιστικό κέντρο διαχείρισης</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1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 </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Οργάνωση Γραφείου Κίνησης και Διαχείριση Δημοτικού στόλου οχημάτων.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β΄</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4 του Ν. 3463/2006 (ΚΔΚ)</w:t>
            </w:r>
          </w:p>
        </w:tc>
      </w:tr>
      <w:tr w:rsidR="0023783F" w:rsidRPr="0023783F" w:rsidTr="0023783F">
        <w:trPr>
          <w:trHeight w:val="945"/>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Έξυπνα συστήματα ενεργειακής διαχείρισης δημοτικών και σχολικών κτηρίων </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12 και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 του Ν. 3463/2006 (ΚΔΚ)</w:t>
            </w:r>
          </w:p>
        </w:tc>
      </w:tr>
      <w:tr w:rsidR="0023783F" w:rsidRPr="0023783F" w:rsidTr="0023783F">
        <w:trPr>
          <w:trHeight w:val="945"/>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Έξυπνα συστήματα ηλεκτροφωτισμού εντός δημοτικών κτιρίων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12 και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 του Ν. 3463/2006 (ΚΔΚ)</w:t>
            </w:r>
          </w:p>
        </w:tc>
      </w:tr>
      <w:tr w:rsidR="0023783F" w:rsidRPr="0023783F" w:rsidTr="0023783F">
        <w:trPr>
          <w:trHeight w:val="255"/>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jc w:val="center"/>
              <w:rPr>
                <w:rFonts w:ascii="Calibri" w:eastAsia="Times New Roman" w:hAnsi="Calibri" w:cs="Calibri"/>
                <w:color w:val="000000"/>
              </w:rPr>
            </w:pPr>
            <w:r w:rsidRPr="0023783F">
              <w:rPr>
                <w:rFonts w:ascii="Calibri" w:eastAsia="Times New Roman" w:hAnsi="Calibri" w:cs="Calibri"/>
                <w:color w:val="000000"/>
              </w:rPr>
              <w:t>Άξονας Βελτίωση Εξυπηρέτησης Πολίτη και Επιχείρησης</w:t>
            </w: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Έξυπνος Οδηγός Πόλης / Δήμου με καταγραφή τοπικών επιχειρήσεων και ανάδειξη προσφορών </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5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Σύστημα διαχείρισης δημοτικών κοιμητηρίων και ψηφιοποίηση φακέλων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IΙ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8 του Ν. 3463/2006 (ΚΔΚ)</w:t>
            </w:r>
          </w:p>
        </w:tc>
      </w:tr>
      <w:tr w:rsidR="0023783F" w:rsidRPr="0023783F" w:rsidTr="0023783F">
        <w:trPr>
          <w:trHeight w:val="1575"/>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Πλατφόρμα Κηδεμόνων και Γονέων Α </w:t>
            </w:r>
            <w:proofErr w:type="spellStart"/>
            <w:r w:rsidRPr="0023783F">
              <w:rPr>
                <w:rFonts w:ascii="Calibri" w:eastAsia="Times New Roman" w:hAnsi="Calibri" w:cs="Calibri"/>
                <w:color w:val="000000"/>
              </w:rPr>
              <w:t>Βαθμιας</w:t>
            </w:r>
            <w:proofErr w:type="spellEnd"/>
            <w:r w:rsidRPr="0023783F">
              <w:rPr>
                <w:rFonts w:ascii="Calibri" w:eastAsia="Times New Roman" w:hAnsi="Calibri" w:cs="Calibri"/>
                <w:color w:val="000000"/>
              </w:rPr>
              <w:t xml:space="preserve"> και Β </w:t>
            </w:r>
            <w:proofErr w:type="spellStart"/>
            <w:r w:rsidRPr="0023783F">
              <w:rPr>
                <w:rFonts w:ascii="Calibri" w:eastAsia="Times New Roman" w:hAnsi="Calibri" w:cs="Calibri"/>
                <w:color w:val="000000"/>
              </w:rPr>
              <w:t>Βαθμιας</w:t>
            </w:r>
            <w:proofErr w:type="spellEnd"/>
            <w:r w:rsidRPr="0023783F">
              <w:rPr>
                <w:rFonts w:ascii="Calibri" w:eastAsia="Times New Roman" w:hAnsi="Calibri" w:cs="Calibri"/>
                <w:color w:val="000000"/>
              </w:rPr>
              <w:t xml:space="preserve"> Εκπαίδευσης</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19 του Ν. 3463/2006 (</w:t>
            </w:r>
            <w:proofErr w:type="spellStart"/>
            <w:r w:rsidRPr="0023783F">
              <w:rPr>
                <w:rFonts w:ascii="Calibri" w:eastAsia="Times New Roman" w:hAnsi="Calibri" w:cs="Calibri"/>
                <w:sz w:val="24"/>
                <w:szCs w:val="24"/>
              </w:rPr>
              <w:t>΄πως</w:t>
            </w:r>
            <w:proofErr w:type="spellEnd"/>
            <w:r w:rsidRPr="0023783F">
              <w:rPr>
                <w:rFonts w:ascii="Calibri" w:eastAsia="Times New Roman" w:hAnsi="Calibri" w:cs="Calibri"/>
                <w:sz w:val="24"/>
                <w:szCs w:val="24"/>
              </w:rPr>
              <w:t xml:space="preserve"> τροποποιήθηκε από το άρθρο 94 του Ν.3852/2010)και άρθρο 243 του ν.3463/2006 (σχολικές επιτροπές όπως τροποποιήθηκε και ισχύει)</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Πλατφόρμα διαχείρισης παιδικών σταθμών, ενημέρωσης γονέων με </w:t>
            </w:r>
            <w:proofErr w:type="spellStart"/>
            <w:r w:rsidRPr="0023783F">
              <w:rPr>
                <w:rFonts w:ascii="Calibri" w:eastAsia="Times New Roman" w:hAnsi="Calibri" w:cs="Calibri"/>
                <w:color w:val="000000"/>
              </w:rPr>
              <w:t>smart</w:t>
            </w:r>
            <w:proofErr w:type="spellEnd"/>
            <w:r w:rsidRPr="0023783F">
              <w:rPr>
                <w:rFonts w:ascii="Calibri" w:eastAsia="Times New Roman" w:hAnsi="Calibri" w:cs="Calibri"/>
                <w:color w:val="000000"/>
              </w:rPr>
              <w:t xml:space="preserve"> εφαρμογή κτλ</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3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Ψηφιακή Πλατφόρμα διαχείρισης ευπαθών ομάδων</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94 παράγραφος Β  του Ν. 3852/2010 (Καλλικράτης)</w:t>
            </w:r>
          </w:p>
        </w:tc>
      </w:tr>
      <w:tr w:rsidR="0023783F" w:rsidRPr="0023783F" w:rsidTr="0023783F">
        <w:trPr>
          <w:trHeight w:val="90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Διαχείριση κλειστών και ανοικτών χώρων άθλησης, πολιτισμού και ψυχαγωγίας (προγραμματισμός μαθημάτων, ενημέρωση γονέων, αγώνες, μαζικός αθλητισμός κτλ)</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8 και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11 και 12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Ψηφιακή Πλατφόρμα Διαχείρισης Λαϊκών Αγορών</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94 παράγραφος 6 του Ν. 3852/2010(Κλεισθένης)</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Σύστημα ηλεκτρονικής διακίνησης εγγράφων και ψηφιακών υπογραφών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noWrap/>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Σύστημα διαχείρισης ηλεκτρονικών πληρωμών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Παροχή συστημάτων </w:t>
            </w:r>
            <w:proofErr w:type="spellStart"/>
            <w:r w:rsidRPr="0023783F">
              <w:rPr>
                <w:rFonts w:ascii="Calibri" w:eastAsia="Times New Roman" w:hAnsi="Calibri" w:cs="Calibri"/>
                <w:color w:val="000000"/>
              </w:rPr>
              <w:t>τηλειατρικής</w:t>
            </w:r>
            <w:proofErr w:type="spellEnd"/>
            <w:r w:rsidRPr="0023783F">
              <w:rPr>
                <w:rFonts w:ascii="Calibri" w:eastAsia="Times New Roman" w:hAnsi="Calibri" w:cs="Calibri"/>
                <w:color w:val="000000"/>
              </w:rPr>
              <w:t xml:space="preserve"> σε ευπαθείς ομάδες για απομακρυσμένη διάγνωση</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94 παράγραφος Β  του Ν. 3852/2010 (Καλλικράτης)</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Πολιτιστικές - Αθλητικές εκδηλώσεις - Διαχείριση ηλεκτρονικού εισιτηρίου</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8 και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11 και 12 του Ν. 3463/2006 (ΚΔΚ)</w:t>
            </w:r>
          </w:p>
        </w:tc>
      </w:tr>
      <w:tr w:rsidR="0023783F" w:rsidRPr="0023783F" w:rsidTr="0023783F">
        <w:trPr>
          <w:trHeight w:val="2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jc w:val="center"/>
              <w:rPr>
                <w:rFonts w:ascii="Calibri" w:eastAsia="Times New Roman" w:hAnsi="Calibri" w:cs="Calibri"/>
                <w:color w:val="000000"/>
              </w:rPr>
            </w:pPr>
            <w:r w:rsidRPr="0023783F">
              <w:rPr>
                <w:rFonts w:ascii="Calibri" w:eastAsia="Times New Roman" w:hAnsi="Calibri" w:cs="Calibri"/>
                <w:color w:val="000000"/>
              </w:rPr>
              <w:t xml:space="preserve">Άξονας Βελτίωση Ποιότητας Ζωής </w:t>
            </w: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Εγκατάσταση έξυπνων συστημάτων μέτρησης ποιότητας αέρα στην επικράτεια του δήμου</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Εγκατάσταση έξυπνων συστημάτων μέτρησης ποιότητας υδάτων ( πόσιμου, ποταμιών, λιμνών και θαλασσών σε βιομηχανικές εφαρμογές κλπ) </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 του Ν. 3463/2006 (ΚΔΚ)</w:t>
            </w:r>
          </w:p>
        </w:tc>
      </w:tr>
      <w:tr w:rsidR="0023783F" w:rsidRPr="0023783F" w:rsidTr="0023783F">
        <w:trPr>
          <w:trHeight w:val="1523"/>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Ψηφιοποίησης και σύστημα διαχείρισης φακέλων ΔΕΥΑ</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Ν. 1069/80 (Δημιουργία ΔΕΥΑ) αρμοδιότητες </w:t>
            </w:r>
            <w:proofErr w:type="spellStart"/>
            <w:r w:rsidRPr="0023783F">
              <w:rPr>
                <w:rFonts w:ascii="Calibri" w:eastAsia="Times New Roman" w:hAnsi="Calibri" w:cs="Calibri"/>
                <w:sz w:val="24"/>
                <w:szCs w:val="24"/>
              </w:rPr>
              <w:t>υδραευσης</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άδρευσης</w:t>
            </w:r>
            <w:proofErr w:type="spellEnd"/>
            <w:r w:rsidRPr="0023783F">
              <w:rPr>
                <w:rFonts w:ascii="Calibri" w:eastAsia="Times New Roman" w:hAnsi="Calibri" w:cs="Calibri"/>
                <w:sz w:val="24"/>
                <w:szCs w:val="24"/>
              </w:rPr>
              <w:t xml:space="preserve"> και αποχέτευσης εκτός περιφέρειας Αττικής (όπου υπάρχει ΕΥΔΑΠ και Θεσσαλονίκης όπου υπάρχει ΔΕΥΑΘ), υπαγόμενες στον εκάστοτε Δήμο. </w:t>
            </w:r>
          </w:p>
        </w:tc>
      </w:tr>
      <w:tr w:rsidR="0023783F" w:rsidRPr="0023783F" w:rsidTr="0023783F">
        <w:trPr>
          <w:trHeight w:val="90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proofErr w:type="spellStart"/>
            <w:r w:rsidRPr="0023783F">
              <w:rPr>
                <w:rFonts w:ascii="Calibri" w:eastAsia="Times New Roman" w:hAnsi="Calibri" w:cs="Calibri"/>
                <w:color w:val="000000"/>
              </w:rPr>
              <w:t>Εξυπνο</w:t>
            </w:r>
            <w:proofErr w:type="spellEnd"/>
            <w:r w:rsidRPr="0023783F">
              <w:rPr>
                <w:rFonts w:ascii="Calibri" w:eastAsia="Times New Roman" w:hAnsi="Calibri" w:cs="Calibri"/>
                <w:color w:val="000000"/>
              </w:rPr>
              <w:t xml:space="preserve"> σύστημα προειδοποίησης για την αντιμετώπιση (</w:t>
            </w:r>
            <w:proofErr w:type="spellStart"/>
            <w:r w:rsidRPr="0023783F">
              <w:rPr>
                <w:rFonts w:ascii="Calibri" w:eastAsia="Times New Roman" w:hAnsi="Calibri" w:cs="Calibri"/>
                <w:color w:val="000000"/>
              </w:rPr>
              <w:t>πλημμυρικών</w:t>
            </w:r>
            <w:proofErr w:type="spellEnd"/>
            <w:r w:rsidRPr="0023783F">
              <w:rPr>
                <w:rFonts w:ascii="Calibri" w:eastAsia="Times New Roman" w:hAnsi="Calibri" w:cs="Calibri"/>
                <w:color w:val="000000"/>
              </w:rPr>
              <w:t xml:space="preserve"> φαινομένων, πυρκαγιάς , σεισμού κλπ.)  εντός των ορίων του δήμου και σύμφωνα με τις αρμοδιότητες τους.</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ζ΄</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1 του Ν. 3463/2006 (ΚΔΚ)</w:t>
            </w:r>
          </w:p>
        </w:tc>
      </w:tr>
      <w:tr w:rsidR="0023783F" w:rsidRPr="0023783F" w:rsidTr="0023783F">
        <w:trPr>
          <w:trHeight w:val="3465"/>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Σύστημα έξυπνης άρδευσης</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1. Ν. 1069/80 (Δημιουργία ΔΕΥΑ) αρμοδιότητες </w:t>
            </w:r>
            <w:proofErr w:type="spellStart"/>
            <w:r w:rsidRPr="0023783F">
              <w:rPr>
                <w:rFonts w:ascii="Calibri" w:eastAsia="Times New Roman" w:hAnsi="Calibri" w:cs="Calibri"/>
                <w:sz w:val="24"/>
                <w:szCs w:val="24"/>
              </w:rPr>
              <w:t>υδραευσης</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άδρευσης</w:t>
            </w:r>
            <w:proofErr w:type="spellEnd"/>
            <w:r w:rsidRPr="0023783F">
              <w:rPr>
                <w:rFonts w:ascii="Calibri" w:eastAsia="Times New Roman" w:hAnsi="Calibri" w:cs="Calibri"/>
                <w:sz w:val="24"/>
                <w:szCs w:val="24"/>
              </w:rPr>
              <w:t xml:space="preserve"> και αποχέτευσης εκτός περιφέρειας Αττικής (όπου υπάρχει ΕΥΔΑΠ και Θεσσαλονίκης όπου υπάρχει ΔΕΥΑΘ), υπαγόμενες στον εκάστοτε Δήμο. Επιπλέον για Δήμους που έχουν στην ιδιοκτησία τους γεωτρήσεις για άρδευση κοινοχρήστων χώρων                              2. 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1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 </w:t>
            </w:r>
          </w:p>
        </w:tc>
      </w:tr>
      <w:tr w:rsidR="0023783F" w:rsidRPr="0023783F" w:rsidTr="0023783F">
        <w:trPr>
          <w:trHeight w:val="126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Σύστημα διαχείρισης αστικού πρασίνου και κοινόχρηστων χώρων.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γ΄</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xml:space="preserve">. 1 του Ν. 3463/2006 (ΚΔΚ) όπως </w:t>
            </w:r>
            <w:proofErr w:type="spellStart"/>
            <w:r w:rsidRPr="0023783F">
              <w:rPr>
                <w:rFonts w:ascii="Calibri" w:eastAsia="Times New Roman" w:hAnsi="Calibri" w:cs="Calibri"/>
                <w:sz w:val="24"/>
                <w:szCs w:val="24"/>
              </w:rPr>
              <w:t>συμπληρωθηκε</w:t>
            </w:r>
            <w:proofErr w:type="spellEnd"/>
            <w:r w:rsidRPr="0023783F">
              <w:rPr>
                <w:rFonts w:ascii="Calibri" w:eastAsia="Times New Roman" w:hAnsi="Calibri" w:cs="Calibri"/>
                <w:sz w:val="24"/>
                <w:szCs w:val="24"/>
              </w:rPr>
              <w:t xml:space="preserve"> με την παρ. 1 του άρθρου 16 του Ν. 4674/20 (ΦΕΚ 53/11.03.2020 τεύχος Α')  </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Ψηφιοποίηση καταλόγων δημοτικών βιβλιοθηκών - Δημιουργία έξυπνης δημοτικής βιβλιοθήκης</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στ΄</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2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Ψηφιοποίηση τοπικής πολιτιστικής κληρονομίας (η κατοχή και νομή των οποίων ανήκει στον δήμο)</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8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Ανάπτυξη ψηφιακού διδύμου (</w:t>
            </w:r>
            <w:proofErr w:type="spellStart"/>
            <w:r w:rsidRPr="0023783F">
              <w:rPr>
                <w:rFonts w:ascii="Calibri" w:eastAsia="Times New Roman" w:hAnsi="Calibri" w:cs="Calibri"/>
                <w:color w:val="000000"/>
              </w:rPr>
              <w:t>digital</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twin</w:t>
            </w:r>
            <w:proofErr w:type="spellEnd"/>
            <w:r w:rsidRPr="0023783F">
              <w:rPr>
                <w:rFonts w:ascii="Calibri" w:eastAsia="Times New Roman" w:hAnsi="Calibri" w:cs="Calibri"/>
                <w:color w:val="000000"/>
              </w:rPr>
              <w:t>) πόλης</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 xml:space="preserve">Άρθρο 75 παράγραφος I υποπαράγραφος </w:t>
            </w:r>
            <w:proofErr w:type="spellStart"/>
            <w:r w:rsidRPr="0023783F">
              <w:rPr>
                <w:rFonts w:ascii="Calibri" w:eastAsia="Times New Roman" w:hAnsi="Calibri" w:cs="Calibri"/>
                <w:sz w:val="24"/>
                <w:szCs w:val="24"/>
              </w:rPr>
              <w:t>α΄</w:t>
            </w:r>
            <w:proofErr w:type="spellEnd"/>
            <w:r w:rsidRPr="0023783F">
              <w:rPr>
                <w:rFonts w:ascii="Calibri" w:eastAsia="Times New Roman" w:hAnsi="Calibri" w:cs="Calibri"/>
                <w:sz w:val="24"/>
                <w:szCs w:val="24"/>
              </w:rPr>
              <w:t xml:space="preserve">  </w:t>
            </w:r>
            <w:proofErr w:type="spellStart"/>
            <w:r w:rsidRPr="0023783F">
              <w:rPr>
                <w:rFonts w:ascii="Calibri" w:eastAsia="Times New Roman" w:hAnsi="Calibri" w:cs="Calibri"/>
                <w:sz w:val="24"/>
                <w:szCs w:val="24"/>
              </w:rPr>
              <w:t>περ</w:t>
            </w:r>
            <w:proofErr w:type="spellEnd"/>
            <w:r w:rsidRPr="0023783F">
              <w:rPr>
                <w:rFonts w:ascii="Calibri" w:eastAsia="Times New Roman" w:hAnsi="Calibri" w:cs="Calibri"/>
                <w:sz w:val="24"/>
                <w:szCs w:val="24"/>
              </w:rPr>
              <w:t>. 8 του Ν. 3463/2006 (ΚΔΚ)</w:t>
            </w:r>
          </w:p>
        </w:tc>
      </w:tr>
      <w:tr w:rsidR="0023783F" w:rsidRPr="0023783F" w:rsidTr="0023783F">
        <w:trPr>
          <w:trHeight w:val="255"/>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jc w:val="center"/>
              <w:rPr>
                <w:rFonts w:ascii="Calibri" w:eastAsia="Times New Roman" w:hAnsi="Calibri" w:cs="Calibri"/>
                <w:color w:val="000000"/>
              </w:rPr>
            </w:pPr>
            <w:r w:rsidRPr="0023783F">
              <w:rPr>
                <w:rFonts w:ascii="Calibri" w:eastAsia="Times New Roman" w:hAnsi="Calibri" w:cs="Calibri"/>
                <w:color w:val="000000"/>
              </w:rPr>
              <w:t>Άξονας Ενίσχυση Τοπικής Δημοκρατίας και Διαβούλευσης και διαφάνειας</w:t>
            </w: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Ηλεκτρονικό Σύστημα Διαβούλευσης Προϋπολογισμού, τεχνικού προγράμματος</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 και Ν 4555/2018 (Κλεισθένης)</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Ηλεκτρονικό Σύστημα Διαβούλευσης Κανονιστικών Αποφάσεων Δημοτικού Συμβουλίου</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 και Ν 4555/2018 (Κλεισθένης)</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Ηλεκτρονικό σύστημα </w:t>
            </w:r>
            <w:proofErr w:type="spellStart"/>
            <w:r w:rsidRPr="0023783F">
              <w:rPr>
                <w:rFonts w:ascii="Calibri" w:eastAsia="Times New Roman" w:hAnsi="Calibri" w:cs="Calibri"/>
                <w:color w:val="000000"/>
              </w:rPr>
              <w:t>διαχέιρισης</w:t>
            </w:r>
            <w:proofErr w:type="spellEnd"/>
            <w:r w:rsidRPr="0023783F">
              <w:rPr>
                <w:rFonts w:ascii="Calibri" w:eastAsia="Times New Roman" w:hAnsi="Calibri" w:cs="Calibri"/>
                <w:color w:val="000000"/>
              </w:rPr>
              <w:t xml:space="preserve"> και οργάνωσης της Διοίκησης και της επιχειρησιακής ικανότητας των ΟΤΑ.</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Υλοποίηση δημόσιων δεικτών μέτρησης απόδοσης σύμφωνα </w:t>
            </w:r>
            <w:proofErr w:type="spellStart"/>
            <w:r w:rsidRPr="0023783F">
              <w:rPr>
                <w:rFonts w:ascii="Calibri" w:eastAsia="Times New Roman" w:hAnsi="Calibri" w:cs="Calibri"/>
                <w:color w:val="000000"/>
              </w:rPr>
              <w:t>σύμφωνα</w:t>
            </w:r>
            <w:proofErr w:type="spellEnd"/>
            <w:r w:rsidRPr="0023783F">
              <w:rPr>
                <w:rFonts w:ascii="Calibri" w:eastAsia="Times New Roman" w:hAnsi="Calibri" w:cs="Calibri"/>
                <w:color w:val="000000"/>
              </w:rPr>
              <w:t xml:space="preserve"> με ISO 37122, προσαρμοσμένο στις ελληνικές συνθήκες</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2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jc w:val="center"/>
              <w:rPr>
                <w:rFonts w:ascii="Calibri" w:eastAsia="Times New Roman" w:hAnsi="Calibri" w:cs="Calibri"/>
                <w:color w:val="000000"/>
              </w:rPr>
            </w:pPr>
            <w:r w:rsidRPr="0023783F">
              <w:rPr>
                <w:rFonts w:ascii="Calibri" w:eastAsia="Times New Roman" w:hAnsi="Calibri" w:cs="Calibri"/>
                <w:color w:val="000000"/>
              </w:rPr>
              <w:t xml:space="preserve">Προστασία από </w:t>
            </w:r>
            <w:proofErr w:type="spellStart"/>
            <w:r w:rsidRPr="0023783F">
              <w:rPr>
                <w:rFonts w:ascii="Calibri" w:eastAsia="Times New Roman" w:hAnsi="Calibri" w:cs="Calibri"/>
                <w:color w:val="000000"/>
              </w:rPr>
              <w:t>κυβερνοεπιθέσεις</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Business</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Continuity</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 xml:space="preserve">Ολοκληρωμένη υποδομή  προστασίας από </w:t>
            </w:r>
            <w:proofErr w:type="spellStart"/>
            <w:r w:rsidRPr="0023783F">
              <w:rPr>
                <w:rFonts w:ascii="Calibri" w:eastAsia="Times New Roman" w:hAnsi="Calibri" w:cs="Calibri"/>
                <w:color w:val="000000"/>
              </w:rPr>
              <w:t>κυβερνοεπιθέσεις</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Network</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Firewall,End</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point</w:t>
            </w:r>
            <w:proofErr w:type="spellEnd"/>
            <w:r w:rsidRPr="0023783F">
              <w:rPr>
                <w:rFonts w:ascii="Calibri" w:eastAsia="Times New Roman" w:hAnsi="Calibri" w:cs="Calibri"/>
                <w:color w:val="000000"/>
              </w:rPr>
              <w:t xml:space="preserve"> </w:t>
            </w:r>
            <w:proofErr w:type="spellStart"/>
            <w:r w:rsidRPr="0023783F">
              <w:rPr>
                <w:rFonts w:ascii="Calibri" w:eastAsia="Times New Roman" w:hAnsi="Calibri" w:cs="Calibri"/>
                <w:color w:val="000000"/>
              </w:rPr>
              <w:t>security</w:t>
            </w:r>
            <w:proofErr w:type="spellEnd"/>
            <w:r w:rsidRPr="0023783F">
              <w:rPr>
                <w:rFonts w:ascii="Calibri" w:eastAsia="Times New Roman" w:hAnsi="Calibri" w:cs="Calibri"/>
                <w:color w:val="000000"/>
              </w:rPr>
              <w:t xml:space="preserve">, WAF κλπ) </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23783F" w:rsidRPr="0023783F" w:rsidRDefault="0023783F" w:rsidP="0023783F">
            <w:pPr>
              <w:spacing w:after="0" w:line="240" w:lineRule="auto"/>
              <w:rPr>
                <w:rFonts w:ascii="Calibri" w:eastAsia="Times New Roman" w:hAnsi="Calibri" w:cs="Calibri"/>
                <w:color w:val="000000"/>
                <w:sz w:val="24"/>
                <w:szCs w:val="24"/>
              </w:rPr>
            </w:pPr>
            <w:r w:rsidRPr="0023783F">
              <w:rPr>
                <w:rFonts w:ascii="Calibri" w:eastAsia="Times New Roman" w:hAnsi="Calibri" w:cs="Calibri"/>
                <w:color w:val="000000"/>
                <w:sz w:val="24"/>
                <w:szCs w:val="24"/>
              </w:rPr>
              <w:t xml:space="preserve">Διασφάλιση της Επιχειρησιακής Συνέχειας στο Δημόσιο Τομέα μέσω ολοκληρωμένης πλατφόρμας Τηλεργασίας.  </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255"/>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jc w:val="center"/>
              <w:rPr>
                <w:rFonts w:ascii="Calibri" w:eastAsia="Times New Roman" w:hAnsi="Calibri" w:cs="Calibri"/>
                <w:color w:val="000000"/>
                <w:sz w:val="24"/>
                <w:szCs w:val="24"/>
              </w:rPr>
            </w:pPr>
            <w:r w:rsidRPr="0023783F">
              <w:rPr>
                <w:rFonts w:ascii="Calibri" w:eastAsia="Times New Roman" w:hAnsi="Calibri" w:cs="Calibri"/>
                <w:color w:val="000000"/>
                <w:sz w:val="24"/>
                <w:szCs w:val="24"/>
              </w:rPr>
              <w:t>Ενίσχυση ψηφιακών υποδομών</w:t>
            </w: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sz w:val="24"/>
                <w:szCs w:val="24"/>
              </w:rPr>
            </w:pPr>
            <w:r w:rsidRPr="0023783F">
              <w:rPr>
                <w:rFonts w:ascii="Calibri" w:eastAsia="Times New Roman" w:hAnsi="Calibri" w:cs="Calibri"/>
                <w:color w:val="000000"/>
                <w:sz w:val="24"/>
                <w:szCs w:val="24"/>
              </w:rPr>
              <w:t xml:space="preserve">Κεντρική ενιαία πλατφόρμα διαχείρισης και συλλογής δεδομένων, ευφυών πόλεων.   </w:t>
            </w:r>
          </w:p>
        </w:tc>
        <w:tc>
          <w:tcPr>
            <w:tcW w:w="0" w:type="auto"/>
            <w:tcBorders>
              <w:top w:val="nil"/>
              <w:left w:val="nil"/>
              <w:bottom w:val="single" w:sz="4" w:space="0" w:color="auto"/>
              <w:right w:val="single" w:sz="4" w:space="0" w:color="auto"/>
            </w:tcBorders>
            <w:shd w:val="clear" w:color="FFFFCC" w:fill="FFFFFF"/>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Ν. 3463/2006 (ΚΔΚ) και άρθρο 94 του 3852/2010 (</w:t>
            </w:r>
            <w:proofErr w:type="spellStart"/>
            <w:r w:rsidRPr="0023783F">
              <w:rPr>
                <w:rFonts w:ascii="Calibri" w:eastAsia="Times New Roman" w:hAnsi="Calibri" w:cs="Calibri"/>
                <w:sz w:val="24"/>
                <w:szCs w:val="24"/>
              </w:rPr>
              <w:t>Καλλλικράτης</w:t>
            </w:r>
            <w:proofErr w:type="spellEnd"/>
            <w:r w:rsidRPr="0023783F">
              <w:rPr>
                <w:rFonts w:ascii="Calibri" w:eastAsia="Times New Roman" w:hAnsi="Calibri" w:cs="Calibri"/>
                <w:sz w:val="24"/>
                <w:szCs w:val="24"/>
              </w:rPr>
              <w:t>)</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sz w:val="24"/>
                <w:szCs w:val="24"/>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Ψηφιακή Πλατφόρμα συνεδριάσεων συλλογικών οργάνων και επιτροπών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r w:rsidR="0023783F" w:rsidRPr="0023783F" w:rsidTr="0023783F">
        <w:trPr>
          <w:trHeight w:val="630"/>
        </w:trPr>
        <w:tc>
          <w:tcPr>
            <w:tcW w:w="0" w:type="auto"/>
            <w:vMerge/>
            <w:tcBorders>
              <w:top w:val="nil"/>
              <w:left w:val="single" w:sz="4" w:space="0" w:color="auto"/>
              <w:bottom w:val="single" w:sz="4" w:space="0" w:color="auto"/>
              <w:right w:val="single" w:sz="4" w:space="0" w:color="auto"/>
            </w:tcBorders>
            <w:vAlign w:val="center"/>
            <w:hideMark/>
          </w:tcPr>
          <w:p w:rsidR="0023783F" w:rsidRPr="0023783F" w:rsidRDefault="0023783F" w:rsidP="0023783F">
            <w:pPr>
              <w:spacing w:after="0" w:line="240" w:lineRule="auto"/>
              <w:rPr>
                <w:rFonts w:ascii="Calibri" w:eastAsia="Times New Roman" w:hAnsi="Calibri" w:cs="Calibri"/>
                <w:color w:val="000000"/>
                <w:sz w:val="24"/>
                <w:szCs w:val="24"/>
              </w:rPr>
            </w:pPr>
          </w:p>
        </w:tc>
        <w:tc>
          <w:tcPr>
            <w:tcW w:w="0" w:type="auto"/>
            <w:tcBorders>
              <w:top w:val="nil"/>
              <w:left w:val="nil"/>
              <w:bottom w:val="single" w:sz="4" w:space="0" w:color="auto"/>
              <w:right w:val="single" w:sz="4" w:space="0" w:color="auto"/>
            </w:tcBorders>
            <w:shd w:val="clear" w:color="DAE3F3" w:fill="D9D9D9"/>
            <w:vAlign w:val="center"/>
            <w:hideMark/>
          </w:tcPr>
          <w:p w:rsidR="0023783F" w:rsidRPr="0023783F" w:rsidRDefault="0023783F" w:rsidP="0023783F">
            <w:pPr>
              <w:spacing w:after="0" w:line="240" w:lineRule="auto"/>
              <w:rPr>
                <w:rFonts w:ascii="Calibri" w:eastAsia="Times New Roman" w:hAnsi="Calibri" w:cs="Calibri"/>
                <w:color w:val="000000"/>
              </w:rPr>
            </w:pPr>
            <w:r w:rsidRPr="0023783F">
              <w:rPr>
                <w:rFonts w:ascii="Calibri" w:eastAsia="Times New Roman" w:hAnsi="Calibri" w:cs="Calibri"/>
                <w:color w:val="000000"/>
              </w:rPr>
              <w:t>Δημιουργία διασύνδεσης με δίκτυα υψηλής ταχύτητας μεταξύ δημοτικών κτηρίων - υποδομών</w:t>
            </w:r>
          </w:p>
        </w:tc>
        <w:tc>
          <w:tcPr>
            <w:tcW w:w="0" w:type="auto"/>
            <w:tcBorders>
              <w:top w:val="nil"/>
              <w:left w:val="nil"/>
              <w:bottom w:val="single" w:sz="4" w:space="0" w:color="auto"/>
              <w:right w:val="single" w:sz="4" w:space="0" w:color="auto"/>
            </w:tcBorders>
            <w:shd w:val="clear" w:color="auto" w:fill="auto"/>
            <w:vAlign w:val="bottom"/>
            <w:hideMark/>
          </w:tcPr>
          <w:p w:rsidR="0023783F" w:rsidRPr="0023783F" w:rsidRDefault="0023783F" w:rsidP="0023783F">
            <w:pPr>
              <w:spacing w:after="0" w:line="240" w:lineRule="auto"/>
              <w:rPr>
                <w:rFonts w:ascii="Calibri" w:eastAsia="Times New Roman" w:hAnsi="Calibri" w:cs="Calibri"/>
                <w:sz w:val="24"/>
                <w:szCs w:val="24"/>
              </w:rPr>
            </w:pPr>
            <w:r w:rsidRPr="0023783F">
              <w:rPr>
                <w:rFonts w:ascii="Calibri" w:eastAsia="Times New Roman" w:hAnsi="Calibri" w:cs="Calibri"/>
                <w:sz w:val="24"/>
                <w:szCs w:val="24"/>
              </w:rPr>
              <w:t>Άρθρο 75 παράγραφος IΙ  του Ν. 3463/2006 (ΚΔΚ)</w:t>
            </w:r>
          </w:p>
        </w:tc>
      </w:tr>
    </w:tbl>
    <w:p w:rsidR="00FF4CCC" w:rsidRDefault="00FF4CCC"/>
    <w:sectPr w:rsidR="00FF4CCC" w:rsidSect="0023783F">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3F"/>
    <w:rsid w:val="001B29E1"/>
    <w:rsid w:val="0023783F"/>
    <w:rsid w:val="00335C8F"/>
    <w:rsid w:val="005B24AC"/>
    <w:rsid w:val="00D4255C"/>
    <w:rsid w:val="00EC25D8"/>
    <w:rsid w:val="00F716FB"/>
    <w:rsid w:val="00FF4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6454</Characters>
  <Application>Microsoft Office Word</Application>
  <DocSecurity>4</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Ευγενία Μιχαηλίδου</cp:lastModifiedBy>
  <cp:revision>2</cp:revision>
  <cp:lastPrinted>2022-05-04T10:12:00Z</cp:lastPrinted>
  <dcterms:created xsi:type="dcterms:W3CDTF">2022-06-14T12:42:00Z</dcterms:created>
  <dcterms:modified xsi:type="dcterms:W3CDTF">2022-06-14T12:42:00Z</dcterms:modified>
</cp:coreProperties>
</file>