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FEA3" w14:textId="77777777" w:rsidR="00712F7C" w:rsidRPr="006C75BA" w:rsidRDefault="00712F7C" w:rsidP="008818B4">
      <w:pPr>
        <w:spacing w:before="120" w:line="276" w:lineRule="auto"/>
        <w:jc w:val="center"/>
        <w:rPr>
          <w:rFonts w:ascii="Calibri Light" w:hAnsi="Calibri Light" w:cs="Calibri Light"/>
          <w:b/>
          <w:bCs/>
          <w:sz w:val="24"/>
          <w:szCs w:val="24"/>
        </w:rPr>
      </w:pPr>
      <w:r>
        <w:rPr>
          <w:rFonts w:ascii="Calibri Light" w:hAnsi="Calibri Light" w:cs="Calibri Light"/>
          <w:b/>
          <w:bCs/>
          <w:sz w:val="24"/>
          <w:szCs w:val="24"/>
        </w:rPr>
        <w:t xml:space="preserve">ΕΝΑΡΞΗ ΛΕΙΤΟΥΡΓΙΑΣ ΝΕΟΥ ΠΛΗΡΟΦΟΡΙΑΚΟΥ ΣΥΣΤΗΜΑΤΟΣ ΠΑΡΑΚΟΛΟΥΘΗΣΗΣ ΠΑΡΟΥΣΙΩΝ </w:t>
      </w:r>
      <w:r w:rsidRPr="006C75BA">
        <w:rPr>
          <w:rFonts w:ascii="Calibri Light" w:hAnsi="Calibri Light" w:cs="Calibri Light"/>
          <w:b/>
          <w:bCs/>
          <w:sz w:val="24"/>
          <w:szCs w:val="24"/>
        </w:rPr>
        <w:t>ΓΙΑ Τ</w:t>
      </w:r>
      <w:r w:rsidRPr="006C75BA">
        <w:rPr>
          <w:rFonts w:ascii="Calibri Light" w:hAnsi="Calibri Light" w:cs="Calibri Light"/>
          <w:b/>
          <w:bCs/>
          <w:sz w:val="24"/>
          <w:szCs w:val="24"/>
          <w:lang w:val="en-US"/>
        </w:rPr>
        <w:t>O</w:t>
      </w:r>
      <w:r w:rsidRPr="006C75BA">
        <w:rPr>
          <w:rFonts w:ascii="Calibri Light" w:hAnsi="Calibri Light" w:cs="Calibri Light"/>
          <w:b/>
          <w:bCs/>
          <w:sz w:val="24"/>
          <w:szCs w:val="24"/>
        </w:rPr>
        <w:t>ΥΣ ΦΟΡΕΙΣ /ΔΟΜΕΣ</w:t>
      </w:r>
      <w:r w:rsidRPr="006C75BA">
        <w:rPr>
          <w:rFonts w:ascii="Calibri Light" w:hAnsi="Calibri Light" w:cs="Calibri Light"/>
          <w:b/>
          <w:bCs/>
          <w:sz w:val="24"/>
          <w:szCs w:val="24"/>
        </w:rPr>
        <w:br/>
        <w:t>ΤΟΥ ΠΡΟΓΡΑΜΜΑΤΟΣ «ΕΝΑΡΜΟΝΙΣΗ ΟΙΚΟΓΕΝΕΙΑΚΗΣ ΚΑΙ  ΕΠΑΓΓΕΛΜΑΤΙΚΗΣ ΖΩΗΣ»</w:t>
      </w:r>
      <w:r>
        <w:rPr>
          <w:rFonts w:ascii="Calibri Light" w:hAnsi="Calibri Light" w:cs="Calibri Light"/>
          <w:b/>
          <w:bCs/>
          <w:sz w:val="24"/>
          <w:szCs w:val="24"/>
        </w:rPr>
        <w:t xml:space="preserve"> &amp; ΠΡΟΓΡΑΜΜΑΤΟΣ «ΟΙΚΟΝΟΜΙΚΗ ΣΤΗΡΙΞΗ ΟΙΚΟΓΕΝΕΙΩΝ ΜΕ ΠΑΙΔΙΑ ΠΡΟΣΧΟΛΙΚΗΣ ΗΛΙΚΙΑΣ»</w:t>
      </w:r>
      <w:r w:rsidRPr="006C75BA">
        <w:rPr>
          <w:rFonts w:ascii="Calibri Light" w:hAnsi="Calibri Light" w:cs="Calibri Light"/>
          <w:b/>
          <w:bCs/>
          <w:sz w:val="24"/>
          <w:szCs w:val="24"/>
        </w:rPr>
        <w:br/>
        <w:t>ΤΗΣ ΠΕΡΙΟΔΟΥ 2021 – 2022</w:t>
      </w:r>
    </w:p>
    <w:p w14:paraId="78008C74" w14:textId="77777777" w:rsidR="00712F7C" w:rsidRPr="006C75BA" w:rsidRDefault="00712F7C" w:rsidP="00B83CB9">
      <w:pPr>
        <w:spacing w:before="120" w:line="276" w:lineRule="auto"/>
        <w:jc w:val="center"/>
        <w:rPr>
          <w:rFonts w:ascii="Calibri Light" w:hAnsi="Calibri Light" w:cs="Calibri Light"/>
          <w:b/>
          <w:bCs/>
          <w:sz w:val="24"/>
          <w:szCs w:val="24"/>
        </w:rPr>
      </w:pPr>
    </w:p>
    <w:p w14:paraId="481924CB" w14:textId="77777777" w:rsidR="00712F7C" w:rsidRPr="006C75BA" w:rsidRDefault="00712F7C" w:rsidP="006C75BA">
      <w:pPr>
        <w:rPr>
          <w:rFonts w:ascii="Calibri Light" w:hAnsi="Calibri Light" w:cs="Calibri Light"/>
          <w:sz w:val="24"/>
          <w:szCs w:val="24"/>
        </w:rPr>
      </w:pPr>
      <w:r>
        <w:rPr>
          <w:rFonts w:ascii="Calibri Light" w:hAnsi="Calibri Light" w:cs="Calibri Light"/>
          <w:sz w:val="24"/>
          <w:szCs w:val="24"/>
        </w:rPr>
        <w:t>Σ</w:t>
      </w:r>
      <w:r w:rsidRPr="006C75BA">
        <w:rPr>
          <w:rFonts w:ascii="Calibri Light" w:hAnsi="Calibri Light" w:cs="Calibri Light"/>
          <w:sz w:val="24"/>
          <w:szCs w:val="24"/>
        </w:rPr>
        <w:t>ας ενημερώσουμε ότι αύριο</w:t>
      </w:r>
      <w:r>
        <w:rPr>
          <w:rFonts w:ascii="Calibri Light" w:hAnsi="Calibri Light" w:cs="Calibri Light"/>
          <w:sz w:val="24"/>
          <w:szCs w:val="24"/>
        </w:rPr>
        <w:t>,</w:t>
      </w:r>
      <w:r w:rsidRPr="006C75BA">
        <w:rPr>
          <w:rFonts w:ascii="Calibri Light" w:hAnsi="Calibri Light" w:cs="Calibri Light"/>
          <w:sz w:val="24"/>
          <w:szCs w:val="24"/>
        </w:rPr>
        <w:t xml:space="preserve"> Τρίτη, 18/10/2021 και ώρα 8:00 π.μ. θα τεθεί σε επιχειρησιακή λειτουργία το Πληροφοριακό Σύστημα “</w:t>
      </w:r>
      <w:proofErr w:type="spellStart"/>
      <w:r w:rsidRPr="006C75BA">
        <w:rPr>
          <w:rFonts w:ascii="Calibri Light" w:hAnsi="Calibri Light" w:cs="Calibri Light"/>
          <w:sz w:val="24"/>
          <w:szCs w:val="24"/>
        </w:rPr>
        <w:t>Enarmonisys</w:t>
      </w:r>
      <w:proofErr w:type="spellEnd"/>
      <w:r w:rsidRPr="006C75BA">
        <w:rPr>
          <w:rFonts w:ascii="Calibri Light" w:hAnsi="Calibri Light" w:cs="Calibri Light"/>
          <w:sz w:val="24"/>
          <w:szCs w:val="24"/>
        </w:rPr>
        <w:t>”, μέσω του οποίου από την 1</w:t>
      </w:r>
      <w:r w:rsidRPr="006C75BA">
        <w:rPr>
          <w:rFonts w:ascii="Calibri Light" w:hAnsi="Calibri Light" w:cs="Calibri Light"/>
          <w:sz w:val="24"/>
          <w:szCs w:val="24"/>
          <w:vertAlign w:val="superscript"/>
        </w:rPr>
        <w:t>η</w:t>
      </w:r>
      <w:r w:rsidRPr="006C75BA">
        <w:rPr>
          <w:rFonts w:ascii="Calibri Light" w:hAnsi="Calibri Light" w:cs="Calibri Light"/>
          <w:sz w:val="24"/>
          <w:szCs w:val="24"/>
        </w:rPr>
        <w:t>/11/2021 θα γίνεται η ηλεκτρονική παρακολούθηση των παρουσιών των εξυπηρετούμενων ατόμων των Προγραμμάτων «Εναρμόνιση Οικογενειακής και Επαγγελματικής Ζωής» και «Οικονομική Στήριξη Οικογενειών με παιδιά προσχολικής ηλικίας».</w:t>
      </w:r>
    </w:p>
    <w:p w14:paraId="07A553E5" w14:textId="77777777" w:rsidR="00712F7C" w:rsidRDefault="00712F7C" w:rsidP="006C75BA">
      <w:pPr>
        <w:rPr>
          <w:rFonts w:ascii="Calibri Light" w:hAnsi="Calibri Light" w:cs="Calibri Light"/>
          <w:sz w:val="24"/>
          <w:szCs w:val="24"/>
        </w:rPr>
      </w:pPr>
      <w:r w:rsidRPr="006C75BA">
        <w:rPr>
          <w:rFonts w:ascii="Calibri Light" w:hAnsi="Calibri Light" w:cs="Calibri Light"/>
          <w:sz w:val="24"/>
          <w:szCs w:val="24"/>
        </w:rPr>
        <w:t xml:space="preserve">Προς τούτο, όπως αναφέρθηκε και στην σχετική Ενημερωτική Ημερίδα της </w:t>
      </w:r>
    </w:p>
    <w:p w14:paraId="6C902AFE" w14:textId="77777777" w:rsidR="00712F7C" w:rsidRPr="006C75BA" w:rsidRDefault="00712F7C" w:rsidP="006C75BA">
      <w:pPr>
        <w:rPr>
          <w:rFonts w:ascii="Calibri Light" w:hAnsi="Calibri Light" w:cs="Calibri Light"/>
          <w:sz w:val="24"/>
          <w:szCs w:val="24"/>
        </w:rPr>
      </w:pPr>
      <w:r w:rsidRPr="006C75BA">
        <w:rPr>
          <w:rFonts w:ascii="Calibri Light" w:hAnsi="Calibri Light" w:cs="Calibri Light"/>
          <w:sz w:val="24"/>
          <w:szCs w:val="24"/>
        </w:rPr>
        <w:t>11</w:t>
      </w:r>
      <w:r w:rsidRPr="006C75BA">
        <w:rPr>
          <w:rFonts w:ascii="Calibri Light" w:hAnsi="Calibri Light" w:cs="Calibri Light"/>
          <w:sz w:val="24"/>
          <w:szCs w:val="24"/>
          <w:vertAlign w:val="superscript"/>
        </w:rPr>
        <w:t>ης</w:t>
      </w:r>
      <w:r w:rsidRPr="006C75BA">
        <w:rPr>
          <w:rFonts w:ascii="Calibri Light" w:hAnsi="Calibri Light" w:cs="Calibri Light"/>
          <w:sz w:val="24"/>
          <w:szCs w:val="24"/>
        </w:rPr>
        <w:t>/10/2021, στο διάστημα που μεσολαβεί μέχρι τον προαναφερθέντα χρόνο έναρξης της εφαρμογής του νέου συστήματος ηλεκτρονικής παρακολούθησης παρουσιών, οι Νόμιμοι Εκπρόσωποι των Φορέων που συμμετέχουν στα ανωτέρω Προγράμματα είναι απαραίτητο να εκτελέσουν τις εξής προπαρασκευαστικές ενέργειες:</w:t>
      </w:r>
    </w:p>
    <w:p w14:paraId="71CE31F4" w14:textId="77777777" w:rsidR="00712F7C" w:rsidRPr="006C75BA" w:rsidRDefault="00712F7C" w:rsidP="006C75BA">
      <w:pPr>
        <w:pStyle w:val="a3"/>
        <w:numPr>
          <w:ilvl w:val="0"/>
          <w:numId w:val="1"/>
        </w:numPr>
        <w:rPr>
          <w:rFonts w:ascii="Calibri Light" w:hAnsi="Calibri Light" w:cs="Calibri Light"/>
          <w:sz w:val="24"/>
          <w:szCs w:val="24"/>
        </w:rPr>
      </w:pPr>
      <w:r w:rsidRPr="006C75BA">
        <w:rPr>
          <w:rFonts w:ascii="Calibri Light" w:hAnsi="Calibri Light" w:cs="Calibri Light"/>
          <w:sz w:val="24"/>
          <w:szCs w:val="24"/>
        </w:rPr>
        <w:t xml:space="preserve">Είσοδος στο Π.Σ. κάνοντας χρήση των κωδικών </w:t>
      </w:r>
      <w:proofErr w:type="spellStart"/>
      <w:r w:rsidRPr="006C75BA">
        <w:rPr>
          <w:rFonts w:ascii="Calibri Light" w:hAnsi="Calibri Light" w:cs="Calibri Light"/>
          <w:sz w:val="24"/>
          <w:szCs w:val="24"/>
          <w:lang w:val="en-US"/>
        </w:rPr>
        <w:t>taxisnet</w:t>
      </w:r>
      <w:proofErr w:type="spellEnd"/>
      <w:r w:rsidRPr="006C75BA">
        <w:rPr>
          <w:rFonts w:ascii="Calibri Light" w:hAnsi="Calibri Light" w:cs="Calibri Light"/>
          <w:sz w:val="24"/>
          <w:szCs w:val="24"/>
        </w:rPr>
        <w:t xml:space="preserve"> </w:t>
      </w:r>
      <w:r w:rsidRPr="006C75BA">
        <w:rPr>
          <w:rFonts w:ascii="Calibri Light" w:hAnsi="Calibri Light" w:cs="Calibri Light"/>
          <w:b/>
          <w:bCs/>
          <w:sz w:val="24"/>
          <w:szCs w:val="24"/>
          <w:u w:val="single"/>
        </w:rPr>
        <w:t>του Φορέα</w:t>
      </w:r>
    </w:p>
    <w:p w14:paraId="0E5F5C33" w14:textId="77777777" w:rsidR="00712F7C" w:rsidRPr="006C75BA" w:rsidRDefault="00712F7C" w:rsidP="006C75BA">
      <w:pPr>
        <w:pStyle w:val="a3"/>
        <w:numPr>
          <w:ilvl w:val="0"/>
          <w:numId w:val="1"/>
        </w:numPr>
        <w:rPr>
          <w:rFonts w:ascii="Calibri Light" w:hAnsi="Calibri Light" w:cs="Calibri Light"/>
          <w:sz w:val="24"/>
          <w:szCs w:val="24"/>
        </w:rPr>
      </w:pPr>
      <w:r w:rsidRPr="006C75BA">
        <w:rPr>
          <w:rFonts w:ascii="Calibri Light" w:hAnsi="Calibri Light" w:cs="Calibri Light"/>
          <w:sz w:val="24"/>
          <w:szCs w:val="24"/>
        </w:rPr>
        <w:t>Καταχώρηση των στοιχείων των στελεχών που θα κάνουν χρήση του Π.Σ.</w:t>
      </w:r>
    </w:p>
    <w:p w14:paraId="7B60BC0F" w14:textId="77777777" w:rsidR="00712F7C" w:rsidRPr="006C75BA" w:rsidRDefault="00712F7C" w:rsidP="006C75BA">
      <w:pPr>
        <w:pStyle w:val="a3"/>
        <w:numPr>
          <w:ilvl w:val="0"/>
          <w:numId w:val="1"/>
        </w:numPr>
        <w:rPr>
          <w:rFonts w:ascii="Calibri Light" w:hAnsi="Calibri Light" w:cs="Calibri Light"/>
          <w:sz w:val="24"/>
          <w:szCs w:val="24"/>
        </w:rPr>
      </w:pPr>
      <w:r w:rsidRPr="006C75BA">
        <w:rPr>
          <w:rFonts w:ascii="Calibri Light" w:hAnsi="Calibri Light" w:cs="Calibri Light"/>
          <w:sz w:val="24"/>
          <w:szCs w:val="24"/>
        </w:rPr>
        <w:t>Καταχώρηση των στοιχείων των κινητών συσκευών (τηλέφωνα και ταμπλέτες) που θα χρησιμοποιηθούν για την καταγραφή των παρουσιών, και τέλος</w:t>
      </w:r>
    </w:p>
    <w:p w14:paraId="491B79BE" w14:textId="77777777" w:rsidR="00712F7C" w:rsidRPr="006C75BA" w:rsidRDefault="00712F7C" w:rsidP="006C75BA">
      <w:pPr>
        <w:pStyle w:val="a3"/>
        <w:numPr>
          <w:ilvl w:val="0"/>
          <w:numId w:val="1"/>
        </w:numPr>
        <w:rPr>
          <w:rFonts w:ascii="Calibri Light" w:hAnsi="Calibri Light" w:cs="Calibri Light"/>
          <w:sz w:val="24"/>
          <w:szCs w:val="24"/>
        </w:rPr>
      </w:pPr>
      <w:r w:rsidRPr="006C75BA">
        <w:rPr>
          <w:rFonts w:ascii="Calibri Light" w:hAnsi="Calibri Light" w:cs="Calibri Light"/>
          <w:sz w:val="24"/>
          <w:szCs w:val="24"/>
        </w:rPr>
        <w:t>Αρχικοποίηση των εν λόγω κινητών συσκευών,</w:t>
      </w:r>
    </w:p>
    <w:p w14:paraId="3E1A5640" w14:textId="77777777" w:rsidR="00712F7C" w:rsidRPr="006C75BA" w:rsidRDefault="00712F7C" w:rsidP="006C75BA">
      <w:pPr>
        <w:rPr>
          <w:rFonts w:ascii="Calibri Light" w:hAnsi="Calibri Light" w:cs="Calibri Light"/>
          <w:sz w:val="24"/>
          <w:szCs w:val="24"/>
        </w:rPr>
      </w:pPr>
      <w:r w:rsidRPr="006C75BA">
        <w:rPr>
          <w:rFonts w:ascii="Calibri Light" w:hAnsi="Calibri Light" w:cs="Calibri Light"/>
          <w:sz w:val="24"/>
          <w:szCs w:val="24"/>
        </w:rPr>
        <w:t>σύμφωνα με τις οδηγίες που αναφέρονται στον Αναλυτικό Οδηγό Παρουσίασης του Συστήματος, που σας παρέχεται στην διεύθυνση που ακολουθεί.</w:t>
      </w:r>
    </w:p>
    <w:p w14:paraId="136BA221" w14:textId="77777777" w:rsidR="00712F7C" w:rsidRPr="006C75BA" w:rsidRDefault="00712F7C" w:rsidP="006C75BA">
      <w:pPr>
        <w:rPr>
          <w:rFonts w:ascii="Calibri Light" w:hAnsi="Calibri Light" w:cs="Calibri Light"/>
          <w:sz w:val="24"/>
          <w:szCs w:val="24"/>
        </w:rPr>
      </w:pPr>
      <w:r w:rsidRPr="006C75BA">
        <w:rPr>
          <w:rFonts w:ascii="Calibri Light" w:hAnsi="Calibri Light" w:cs="Calibri Light"/>
          <w:sz w:val="24"/>
          <w:szCs w:val="24"/>
        </w:rPr>
        <w:t>Η πρόσβαση στο Π.Σ. “</w:t>
      </w:r>
      <w:proofErr w:type="spellStart"/>
      <w:r w:rsidRPr="006C75BA">
        <w:rPr>
          <w:rFonts w:ascii="Calibri Light" w:hAnsi="Calibri Light" w:cs="Calibri Light"/>
          <w:sz w:val="24"/>
          <w:szCs w:val="24"/>
        </w:rPr>
        <w:t>Enarmonisys</w:t>
      </w:r>
      <w:proofErr w:type="spellEnd"/>
      <w:r w:rsidRPr="006C75BA">
        <w:rPr>
          <w:rFonts w:ascii="Calibri Light" w:hAnsi="Calibri Light" w:cs="Calibri Light"/>
          <w:sz w:val="24"/>
          <w:szCs w:val="24"/>
        </w:rPr>
        <w:t xml:space="preserve">” θα γίνεται μέσω της ηλεκτρονικής διεύθυνσης: </w:t>
      </w:r>
      <w:hyperlink r:id="rId5" w:history="1">
        <w:r w:rsidRPr="006C75BA">
          <w:rPr>
            <w:rStyle w:val="-"/>
            <w:rFonts w:ascii="Calibri Light" w:hAnsi="Calibri Light" w:cs="Calibri Light"/>
            <w:sz w:val="24"/>
            <w:szCs w:val="24"/>
          </w:rPr>
          <w:t>https://enarmonisys.eetaa.gr</w:t>
        </w:r>
      </w:hyperlink>
    </w:p>
    <w:p w14:paraId="23378D67" w14:textId="77777777" w:rsidR="00712F7C" w:rsidRPr="000F1B83" w:rsidRDefault="00712F7C" w:rsidP="006C75BA">
      <w:pPr>
        <w:rPr>
          <w:rFonts w:ascii="Calibri Light" w:hAnsi="Calibri Light" w:cs="Calibri Light"/>
          <w:sz w:val="24"/>
          <w:szCs w:val="24"/>
        </w:rPr>
      </w:pPr>
      <w:r w:rsidRPr="006C75BA">
        <w:rPr>
          <w:rFonts w:ascii="Calibri Light" w:hAnsi="Calibri Light" w:cs="Calibri Light"/>
          <w:sz w:val="24"/>
          <w:szCs w:val="24"/>
        </w:rPr>
        <w:t xml:space="preserve">Η πρόσβαση στην εφαρμογή της κινητής συσκευής θα γίνεται μέσω της ηλεκτρονικής διεύθυνσης: </w:t>
      </w:r>
      <w:hyperlink r:id="rId6" w:history="1">
        <w:r w:rsidRPr="000F1B83">
          <w:rPr>
            <w:rStyle w:val="-"/>
            <w:rFonts w:ascii="Calibri Light" w:hAnsi="Calibri Light" w:cs="Calibri Light"/>
            <w:sz w:val="24"/>
            <w:szCs w:val="24"/>
            <w:lang w:val="en-US"/>
          </w:rPr>
          <w:t>https</w:t>
        </w:r>
        <w:r w:rsidRPr="000F1B83">
          <w:rPr>
            <w:rStyle w:val="-"/>
            <w:rFonts w:ascii="Calibri Light" w:hAnsi="Calibri Light" w:cs="Calibri Light"/>
            <w:sz w:val="24"/>
            <w:szCs w:val="24"/>
          </w:rPr>
          <w:t>://</w:t>
        </w:r>
        <w:proofErr w:type="spellStart"/>
        <w:r w:rsidRPr="000F1B83">
          <w:rPr>
            <w:rStyle w:val="-"/>
            <w:rFonts w:ascii="Calibri Light" w:hAnsi="Calibri Light" w:cs="Calibri Light"/>
            <w:sz w:val="24"/>
            <w:szCs w:val="24"/>
          </w:rPr>
          <w:t>enarmonisys</w:t>
        </w:r>
        <w:proofErr w:type="spellEnd"/>
        <w:r w:rsidRPr="000F1B83">
          <w:rPr>
            <w:rStyle w:val="-"/>
            <w:rFonts w:ascii="Calibri Light" w:hAnsi="Calibri Light" w:cs="Calibri Light"/>
            <w:sz w:val="24"/>
            <w:szCs w:val="24"/>
            <w:lang w:val="en-US"/>
          </w:rPr>
          <w:t>app</w:t>
        </w:r>
        <w:r w:rsidRPr="000F1B83">
          <w:rPr>
            <w:rStyle w:val="-"/>
            <w:rFonts w:ascii="Calibri Light" w:hAnsi="Calibri Light" w:cs="Calibri Light"/>
            <w:sz w:val="24"/>
            <w:szCs w:val="24"/>
          </w:rPr>
          <w:t>.eetaa.gr/</w:t>
        </w:r>
      </w:hyperlink>
    </w:p>
    <w:p w14:paraId="253871DA" w14:textId="77777777" w:rsidR="00712F7C" w:rsidRPr="00B570B5" w:rsidRDefault="00712F7C" w:rsidP="006C75BA">
      <w:pPr>
        <w:rPr>
          <w:rFonts w:ascii="Calibri Light" w:hAnsi="Calibri Light" w:cs="Calibri Light"/>
          <w:sz w:val="24"/>
          <w:szCs w:val="24"/>
        </w:rPr>
      </w:pPr>
      <w:r>
        <w:rPr>
          <w:rFonts w:ascii="Calibri Light" w:hAnsi="Calibri Light" w:cs="Calibri Light"/>
          <w:sz w:val="24"/>
          <w:szCs w:val="24"/>
        </w:rPr>
        <w:t>Επισυνάπτεται</w:t>
      </w:r>
      <w:r w:rsidRPr="006C75BA">
        <w:rPr>
          <w:rFonts w:ascii="Calibri Light" w:hAnsi="Calibri Light" w:cs="Calibri Light"/>
          <w:sz w:val="24"/>
          <w:szCs w:val="24"/>
        </w:rPr>
        <w:t xml:space="preserve"> ο Αναλυτικός Οδηγός Παρουσίασης του Συστήματος</w:t>
      </w:r>
      <w:r w:rsidRPr="00B570B5">
        <w:rPr>
          <w:rFonts w:ascii="Calibri Light" w:hAnsi="Calibri Light" w:cs="Calibri Light"/>
          <w:sz w:val="24"/>
          <w:szCs w:val="24"/>
        </w:rPr>
        <w:t>.</w:t>
      </w:r>
    </w:p>
    <w:p w14:paraId="01746BFA" w14:textId="77777777" w:rsidR="00712F7C" w:rsidRPr="006C75BA" w:rsidRDefault="00712F7C" w:rsidP="006C75BA">
      <w:pPr>
        <w:rPr>
          <w:rFonts w:ascii="Calibri Light" w:hAnsi="Calibri Light" w:cs="Calibri Light"/>
          <w:sz w:val="24"/>
          <w:szCs w:val="24"/>
        </w:rPr>
      </w:pPr>
      <w:r w:rsidRPr="006C75BA">
        <w:rPr>
          <w:rFonts w:ascii="Calibri Light" w:hAnsi="Calibri Light" w:cs="Calibri Light"/>
          <w:sz w:val="24"/>
          <w:szCs w:val="24"/>
        </w:rPr>
        <w:t xml:space="preserve">Για οποιεσδήποτε περαιτέρω διευκρινήσεις ή πληροφορίες χρειαστείτε, μην διστάσετε να επικοινωνήσετε με τον αρμόδιο χειριστή του Φορέα σας. </w:t>
      </w:r>
    </w:p>
    <w:p w14:paraId="6A5EF6A3" w14:textId="77777777" w:rsidR="00712F7C" w:rsidRDefault="00712F7C" w:rsidP="006C75BA"/>
    <w:p w14:paraId="5828BA7C" w14:textId="77777777" w:rsidR="00712F7C" w:rsidRDefault="00712F7C" w:rsidP="006C75BA">
      <w:pPr>
        <w:spacing w:before="120" w:line="276" w:lineRule="auto"/>
        <w:jc w:val="both"/>
      </w:pPr>
    </w:p>
    <w:sectPr w:rsidR="00712F7C" w:rsidSect="001D5E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C2E"/>
    <w:multiLevelType w:val="hybridMultilevel"/>
    <w:tmpl w:val="9836D196"/>
    <w:lvl w:ilvl="0" w:tplc="746CB180">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CB9"/>
    <w:rsid w:val="00007037"/>
    <w:rsid w:val="000B10BF"/>
    <w:rsid w:val="000F1B83"/>
    <w:rsid w:val="000F3216"/>
    <w:rsid w:val="00191A80"/>
    <w:rsid w:val="001922B1"/>
    <w:rsid w:val="001A3890"/>
    <w:rsid w:val="001D5E29"/>
    <w:rsid w:val="002415E6"/>
    <w:rsid w:val="002617D5"/>
    <w:rsid w:val="0032008E"/>
    <w:rsid w:val="004B39B4"/>
    <w:rsid w:val="00565DD6"/>
    <w:rsid w:val="00611508"/>
    <w:rsid w:val="006856C4"/>
    <w:rsid w:val="006C75BA"/>
    <w:rsid w:val="006E073F"/>
    <w:rsid w:val="00712F7C"/>
    <w:rsid w:val="008818B4"/>
    <w:rsid w:val="009A0D56"/>
    <w:rsid w:val="009A6F25"/>
    <w:rsid w:val="00A6629B"/>
    <w:rsid w:val="00AA6107"/>
    <w:rsid w:val="00AD469B"/>
    <w:rsid w:val="00B1252F"/>
    <w:rsid w:val="00B570B5"/>
    <w:rsid w:val="00B83CB9"/>
    <w:rsid w:val="00CB6095"/>
    <w:rsid w:val="00D21C66"/>
    <w:rsid w:val="00DC7821"/>
    <w:rsid w:val="00E447BA"/>
    <w:rsid w:val="00F94A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6D93CF"/>
  <w15:docId w15:val="{F1A9F1F0-FDAF-4A8D-9D6E-4EF8D9F4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CB9"/>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rsid w:val="006C75BA"/>
    <w:rPr>
      <w:rFonts w:cs="Times New Roman"/>
      <w:color w:val="0563C1"/>
      <w:u w:val="single"/>
    </w:rPr>
  </w:style>
  <w:style w:type="paragraph" w:styleId="a3">
    <w:name w:val="List Paragraph"/>
    <w:basedOn w:val="a"/>
    <w:uiPriority w:val="99"/>
    <w:qFormat/>
    <w:rsid w:val="006C75BA"/>
    <w:pPr>
      <w:spacing w:before="120" w:line="276" w:lineRule="auto"/>
      <w:ind w:left="720"/>
      <w:contextualSpacing/>
      <w:jc w:val="both"/>
    </w:pPr>
    <w:rPr>
      <w:lang w:bidi="he-IL"/>
    </w:rPr>
  </w:style>
  <w:style w:type="character" w:styleId="-0">
    <w:name w:val="FollowedHyperlink"/>
    <w:basedOn w:val="a0"/>
    <w:uiPriority w:val="99"/>
    <w:rsid w:val="00AA6107"/>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689533">
      <w:marLeft w:val="0"/>
      <w:marRight w:val="0"/>
      <w:marTop w:val="0"/>
      <w:marBottom w:val="0"/>
      <w:divBdr>
        <w:top w:val="none" w:sz="0" w:space="0" w:color="auto"/>
        <w:left w:val="none" w:sz="0" w:space="0" w:color="auto"/>
        <w:bottom w:val="none" w:sz="0" w:space="0" w:color="auto"/>
        <w:right w:val="none" w:sz="0" w:space="0" w:color="auto"/>
      </w:divBdr>
    </w:div>
    <w:div w:id="1262689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armonisysapp.eetaa.gr/" TargetMode="External"/><Relationship Id="rId5" Type="http://schemas.openxmlformats.org/officeDocument/2006/relationships/hyperlink" Target="https://enarmonisys.eetaa.gr/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313</Words>
  <Characters>1696</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ΕΝΑΡΞΗ ΛΕΙΤΟΥΡΓΙΑΣ ΝΕΟΥ ΠΛΗΡΟΦΟΡΙΑΚΟΥ ΣΥΣΤΗΜΑΤΟΣ ΠΑΡΑΚΟΛΟΥΘΗΣΗΣ ΠΑΡΟΥΣΙΩΝ ΓΙΑ ΤOΥΣ ΦΟΡΕΙΣ /ΔΟΜΕΣ</dc:title>
  <dc:subject/>
  <dc:creator>dpepa</dc:creator>
  <cp:keywords/>
  <dc:description/>
  <cp:lastModifiedBy>Aristeidis Trabakoulos</cp:lastModifiedBy>
  <cp:revision>2</cp:revision>
  <cp:lastPrinted>2021-10-18T13:36:00Z</cp:lastPrinted>
  <dcterms:created xsi:type="dcterms:W3CDTF">2021-10-20T13:04:00Z</dcterms:created>
  <dcterms:modified xsi:type="dcterms:W3CDTF">2021-10-20T13:04:00Z</dcterms:modified>
</cp:coreProperties>
</file>