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FB87" w14:textId="2626E199" w:rsidR="00DA54AA" w:rsidRPr="00DA54AA" w:rsidRDefault="00DA54AA" w:rsidP="00DA54AA">
      <w:pPr>
        <w:rPr>
          <w:b/>
          <w:bCs/>
          <w:color w:val="2F5496" w:themeColor="accent1" w:themeShade="BF"/>
          <w:lang w:val="el-GR"/>
        </w:rPr>
      </w:pPr>
      <w:r w:rsidRPr="00DA54AA">
        <w:rPr>
          <w:b/>
          <w:bCs/>
          <w:color w:val="2F5496" w:themeColor="accent1" w:themeShade="BF"/>
          <w:lang w:val="el-GR"/>
        </w:rPr>
        <w:t>Βεβαίωση κίνησης αιρετών Δήμων</w:t>
      </w:r>
    </w:p>
    <w:p w14:paraId="3CA960C1" w14:textId="7E4485C2" w:rsidR="00DA54AA" w:rsidRDefault="00DA54AA" w:rsidP="00DA54AA">
      <w:pPr>
        <w:rPr>
          <w:b/>
          <w:bCs/>
          <w:lang w:val="el-GR"/>
        </w:rPr>
      </w:pPr>
      <w:r w:rsidRPr="00DA54AA">
        <w:rPr>
          <w:b/>
          <w:bCs/>
          <w:noProof/>
          <w:lang w:val="el-GR"/>
        </w:rPr>
        <w:drawing>
          <wp:inline distT="0" distB="0" distL="0" distR="0" wp14:anchorId="018472C3" wp14:editId="58CFF66E">
            <wp:extent cx="733425" cy="619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75244" w14:textId="6631B295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ΕΛΛΗΝΙΚΗ ΔΗΜΟΚΡΑΤΙΑ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DA54AA">
        <w:rPr>
          <w:lang w:val="el-GR"/>
        </w:rPr>
        <w:t xml:space="preserve"> ,</w:t>
      </w:r>
      <w:r w:rsidRPr="00DA54AA">
        <w:rPr>
          <w:lang w:val="el-GR"/>
        </w:rPr>
        <w:t xml:space="preserve"> </w:t>
      </w:r>
      <w:r w:rsidRPr="00DA54AA">
        <w:rPr>
          <w:lang w:val="el-GR"/>
        </w:rPr>
        <w:t xml:space="preserve"> ΧΧ Νοεμβρίου 2020</w:t>
      </w:r>
    </w:p>
    <w:p w14:paraId="231BEDF2" w14:textId="6631B295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Νομός</w:t>
      </w:r>
    </w:p>
    <w:p w14:paraId="01841E55" w14:textId="77777777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Δήμος</w:t>
      </w:r>
    </w:p>
    <w:p w14:paraId="448C45F2" w14:textId="1B9CE4C9" w:rsidR="00DA54AA" w:rsidRDefault="00DA54AA" w:rsidP="00DA54AA">
      <w:pPr>
        <w:rPr>
          <w:lang w:val="el-GR"/>
        </w:rPr>
      </w:pPr>
      <w:r w:rsidRPr="00DA54AA">
        <w:rPr>
          <w:lang w:val="el-GR"/>
        </w:rPr>
        <w:t>ΘΕΜΑ: «Βεβαίωση κίνησης για μετάβαση από και προς την εργασία για τις εργάσιμες ώρες»</w:t>
      </w:r>
    </w:p>
    <w:p w14:paraId="6D01A0A6" w14:textId="77777777" w:rsidR="00DA54AA" w:rsidRPr="00DA54AA" w:rsidRDefault="00DA54AA" w:rsidP="00DA54AA">
      <w:pPr>
        <w:rPr>
          <w:lang w:val="el-GR"/>
        </w:rPr>
      </w:pPr>
    </w:p>
    <w:p w14:paraId="54642F0E" w14:textId="77777777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Κατ’ εξουσιοδότηση του πρώτου εδαφίου της παρ. 3 του άρθρου 3 της κοινής υπουργικής</w:t>
      </w:r>
    </w:p>
    <w:p w14:paraId="226DFEBC" w14:textId="77777777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 xml:space="preserve">απόφασης υπ’ </w:t>
      </w:r>
      <w:proofErr w:type="spellStart"/>
      <w:r w:rsidRPr="00DA54AA">
        <w:rPr>
          <w:lang w:val="el-GR"/>
        </w:rPr>
        <w:t>αριθμ</w:t>
      </w:r>
      <w:proofErr w:type="spellEnd"/>
      <w:r w:rsidRPr="00DA54AA">
        <w:rPr>
          <w:lang w:val="el-GR"/>
        </w:rPr>
        <w:t>. Δ1α/</w:t>
      </w:r>
      <w:proofErr w:type="spellStart"/>
      <w:r w:rsidRPr="00DA54AA">
        <w:rPr>
          <w:lang w:val="el-GR"/>
        </w:rPr>
        <w:t>ΓΠ.οικ</w:t>
      </w:r>
      <w:proofErr w:type="spellEnd"/>
      <w:r w:rsidRPr="00DA54AA">
        <w:rPr>
          <w:lang w:val="el-GR"/>
        </w:rPr>
        <w:t>.: 71342/6.11.2020 (Β’ 4899), βεβαιώνονται για τους</w:t>
      </w:r>
    </w:p>
    <w:p w14:paraId="70D2332F" w14:textId="77777777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σκοπούς της περίπτωσης α’ της παραγράφου 2 (Μετάβαση από και προς την εργασία για τις</w:t>
      </w:r>
    </w:p>
    <w:p w14:paraId="4B027774" w14:textId="77777777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εργάσιμες ώρες) του ιδίου άρθρου τα κάτωθι στοιχεία για τον αιρετό:</w:t>
      </w:r>
    </w:p>
    <w:p w14:paraId="38AD6DD7" w14:textId="43C74CA3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 xml:space="preserve">• </w:t>
      </w:r>
      <w:r>
        <w:rPr>
          <w:lang w:val="el-GR"/>
        </w:rPr>
        <w:tab/>
      </w:r>
      <w:r w:rsidRPr="00DA54AA">
        <w:rPr>
          <w:lang w:val="el-GR"/>
        </w:rPr>
        <w:t xml:space="preserve">ΧΧΧ </w:t>
      </w:r>
      <w:proofErr w:type="spellStart"/>
      <w:r w:rsidRPr="00DA54AA">
        <w:rPr>
          <w:lang w:val="el-GR"/>
        </w:rPr>
        <w:t>ΧΧΧ</w:t>
      </w:r>
      <w:proofErr w:type="spellEnd"/>
      <w:r w:rsidRPr="00DA54AA">
        <w:rPr>
          <w:lang w:val="el-GR"/>
        </w:rPr>
        <w:t xml:space="preserve"> του ΧΧΧΧ</w:t>
      </w:r>
    </w:p>
    <w:p w14:paraId="705B9CA1" w14:textId="2B2AF5AE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 xml:space="preserve">• </w:t>
      </w:r>
      <w:r>
        <w:rPr>
          <w:lang w:val="el-GR"/>
        </w:rPr>
        <w:tab/>
      </w:r>
      <w:r w:rsidRPr="00DA54AA">
        <w:rPr>
          <w:lang w:val="el-GR"/>
        </w:rPr>
        <w:t>ΑΔΤ:</w:t>
      </w:r>
    </w:p>
    <w:p w14:paraId="0594D04B" w14:textId="2A1FD1F4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 xml:space="preserve">• </w:t>
      </w:r>
      <w:r>
        <w:rPr>
          <w:lang w:val="el-GR"/>
        </w:rPr>
        <w:tab/>
      </w:r>
      <w:r w:rsidRPr="00DA54AA">
        <w:rPr>
          <w:lang w:val="el-GR"/>
        </w:rPr>
        <w:t>Αιρετό Αξίωμα:</w:t>
      </w:r>
    </w:p>
    <w:p w14:paraId="39076DD7" w14:textId="21C64AE5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 xml:space="preserve">• </w:t>
      </w:r>
      <w:r>
        <w:rPr>
          <w:lang w:val="el-GR"/>
        </w:rPr>
        <w:tab/>
      </w:r>
      <w:r w:rsidRPr="00DA54AA">
        <w:rPr>
          <w:lang w:val="el-GR"/>
        </w:rPr>
        <w:t>Τόπος κατοικίας:</w:t>
      </w:r>
    </w:p>
    <w:p w14:paraId="6D0DAB77" w14:textId="5BC6E120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 xml:space="preserve">• </w:t>
      </w:r>
      <w:r>
        <w:rPr>
          <w:lang w:val="el-GR"/>
        </w:rPr>
        <w:tab/>
      </w:r>
      <w:r w:rsidRPr="00DA54AA">
        <w:rPr>
          <w:lang w:val="el-GR"/>
        </w:rPr>
        <w:t>Τόπος εργασίας:</w:t>
      </w:r>
    </w:p>
    <w:p w14:paraId="4077F6AE" w14:textId="16B48DD2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 xml:space="preserve">• </w:t>
      </w:r>
      <w:r>
        <w:rPr>
          <w:lang w:val="el-GR"/>
        </w:rPr>
        <w:tab/>
      </w:r>
      <w:r w:rsidRPr="00DA54AA">
        <w:rPr>
          <w:lang w:val="el-GR"/>
        </w:rPr>
        <w:t>Ωράριο εργασίας:</w:t>
      </w:r>
    </w:p>
    <w:p w14:paraId="553F5431" w14:textId="77777777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α) ώρα προσέλευσης:</w:t>
      </w:r>
    </w:p>
    <w:p w14:paraId="798DB39D" w14:textId="77777777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β) ώρα προβλεπόμενης αποχώρησης:</w:t>
      </w:r>
    </w:p>
    <w:p w14:paraId="4C3089BE" w14:textId="77777777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γ) υποχρεωτικές ή έκτακτες μετακινήσεις που απορρέουν από τη φύση των καθηκόντων του</w:t>
      </w:r>
    </w:p>
    <w:p w14:paraId="7D2113AA" w14:textId="77777777" w:rsidR="00DA54AA" w:rsidRPr="00DA54AA" w:rsidRDefault="00DA54AA" w:rsidP="00DA54AA">
      <w:pPr>
        <w:rPr>
          <w:lang w:val="el-GR"/>
        </w:rPr>
      </w:pPr>
      <w:r w:rsidRPr="00DA54AA">
        <w:rPr>
          <w:lang w:val="el-GR"/>
        </w:rPr>
        <w:t>υπαλλήλου κατά τη διάρκεια της απασχόλησής του: ………………………………………………</w:t>
      </w:r>
    </w:p>
    <w:p w14:paraId="78FC5232" w14:textId="3D2DC6E8" w:rsidR="00DA54AA" w:rsidRDefault="00DA54AA" w:rsidP="00DA54AA">
      <w:pPr>
        <w:rPr>
          <w:lang w:val="el-GR"/>
        </w:rPr>
      </w:pPr>
      <w:r w:rsidRPr="00DA54AA">
        <w:rPr>
          <w:lang w:val="el-GR"/>
        </w:rPr>
        <w:t xml:space="preserve">• </w:t>
      </w:r>
      <w:r>
        <w:rPr>
          <w:lang w:val="el-GR"/>
        </w:rPr>
        <w:tab/>
      </w:r>
      <w:bookmarkStart w:id="0" w:name="_GoBack"/>
      <w:bookmarkEnd w:id="0"/>
      <w:r w:rsidRPr="00DA54AA">
        <w:rPr>
          <w:lang w:val="el-GR"/>
        </w:rPr>
        <w:t>Χρονικό διάστημα ισχύος της βεβαίωσης/ Πάγιας Διάρκειας:</w:t>
      </w:r>
    </w:p>
    <w:p w14:paraId="667C25E9" w14:textId="77777777" w:rsidR="00DA54AA" w:rsidRPr="00DA54AA" w:rsidRDefault="00DA54AA" w:rsidP="00DA54AA">
      <w:pPr>
        <w:rPr>
          <w:lang w:val="el-GR"/>
        </w:rPr>
      </w:pPr>
    </w:p>
    <w:p w14:paraId="02EA48AC" w14:textId="727CF1E5" w:rsidR="00DA54AA" w:rsidRPr="00DA54AA" w:rsidRDefault="00DA54AA" w:rsidP="00DA54AA">
      <w:pPr>
        <w:ind w:left="2880" w:firstLine="720"/>
        <w:rPr>
          <w:b/>
          <w:bCs/>
        </w:rPr>
      </w:pPr>
      <w:r w:rsidRPr="00DA54AA">
        <w:rPr>
          <w:b/>
          <w:bCs/>
        </w:rPr>
        <w:t xml:space="preserve">Ο </w:t>
      </w:r>
      <w:proofErr w:type="spellStart"/>
      <w:r w:rsidRPr="00DA54AA">
        <w:rPr>
          <w:b/>
          <w:bCs/>
        </w:rPr>
        <w:t>Δήμ</w:t>
      </w:r>
      <w:proofErr w:type="spellEnd"/>
      <w:r w:rsidRPr="00DA54AA">
        <w:rPr>
          <w:b/>
          <w:bCs/>
        </w:rPr>
        <w:t>αρχος</w:t>
      </w:r>
    </w:p>
    <w:p w14:paraId="3E58C61E" w14:textId="77777777" w:rsidR="00DA54AA" w:rsidRDefault="00DA54AA" w:rsidP="00DA54AA">
      <w:pPr>
        <w:ind w:left="2880" w:firstLine="720"/>
      </w:pPr>
    </w:p>
    <w:p w14:paraId="4490245B" w14:textId="70F28F60" w:rsidR="00DA54AA" w:rsidRPr="00DA54AA" w:rsidRDefault="00DA54AA" w:rsidP="00DA54AA">
      <w:pPr>
        <w:rPr>
          <w:b/>
          <w:bCs/>
        </w:rPr>
      </w:pPr>
      <w:r w:rsidRPr="00DA54AA">
        <w:rPr>
          <w:b/>
          <w:bCs/>
        </w:rPr>
        <w:t>(</w:t>
      </w:r>
      <w:r w:rsidRPr="00DA54AA">
        <w:rPr>
          <w:b/>
          <w:bCs/>
          <w:i/>
          <w:iCs/>
        </w:rPr>
        <w:t>Υπ</w:t>
      </w:r>
      <w:proofErr w:type="spellStart"/>
      <w:r w:rsidRPr="00DA54AA">
        <w:rPr>
          <w:b/>
          <w:bCs/>
          <w:i/>
          <w:iCs/>
        </w:rPr>
        <w:t>ογρ</w:t>
      </w:r>
      <w:proofErr w:type="spellEnd"/>
      <w:r w:rsidRPr="00DA54AA">
        <w:rPr>
          <w:b/>
          <w:bCs/>
          <w:i/>
          <w:iCs/>
        </w:rPr>
        <w:t xml:space="preserve">αφή/ </w:t>
      </w:r>
      <w:proofErr w:type="spellStart"/>
      <w:r w:rsidRPr="00DA54AA">
        <w:rPr>
          <w:b/>
          <w:bCs/>
          <w:i/>
          <w:iCs/>
        </w:rPr>
        <w:t>Σφρ</w:t>
      </w:r>
      <w:proofErr w:type="spellEnd"/>
      <w:r w:rsidRPr="00DA54AA">
        <w:rPr>
          <w:b/>
          <w:bCs/>
          <w:i/>
          <w:iCs/>
        </w:rPr>
        <w:t>αγίδα</w:t>
      </w:r>
      <w:r w:rsidRPr="00DA54AA">
        <w:rPr>
          <w:b/>
          <w:bCs/>
        </w:rPr>
        <w:t>)</w:t>
      </w:r>
    </w:p>
    <w:sectPr w:rsidR="00DA54AA" w:rsidRPr="00DA5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AA"/>
    <w:rsid w:val="00D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C1B2"/>
  <w15:chartTrackingRefBased/>
  <w15:docId w15:val="{5939F239-D153-45EE-BA31-D8CD6310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iliadi</dc:creator>
  <cp:keywords/>
  <dc:description/>
  <cp:lastModifiedBy>anastasia iliadi</cp:lastModifiedBy>
  <cp:revision>1</cp:revision>
  <dcterms:created xsi:type="dcterms:W3CDTF">2020-11-16T07:13:00Z</dcterms:created>
  <dcterms:modified xsi:type="dcterms:W3CDTF">2020-11-16T07:21:00Z</dcterms:modified>
</cp:coreProperties>
</file>